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95D" w:rsidRDefault="006F195D" w:rsidP="006F195D">
      <w:pPr>
        <w:jc w:val="center"/>
        <w:rPr>
          <w:rFonts w:eastAsia="Times New Roman"/>
          <w:b/>
          <w:color w:val="000000"/>
          <w:sz w:val="26"/>
          <w:szCs w:val="26"/>
        </w:rPr>
      </w:pPr>
      <w:r w:rsidRPr="00414F12">
        <w:rPr>
          <w:rFonts w:eastAsia="Times New Roman"/>
          <w:b/>
          <w:color w:val="000000"/>
          <w:sz w:val="26"/>
          <w:szCs w:val="26"/>
        </w:rPr>
        <w:t>PHỤ LỤC</w:t>
      </w:r>
    </w:p>
    <w:p w:rsidR="006F195D" w:rsidRDefault="006F195D" w:rsidP="006F195D">
      <w:pPr>
        <w:jc w:val="center"/>
      </w:pPr>
    </w:p>
    <w:tbl>
      <w:tblPr>
        <w:tblW w:w="9853" w:type="dxa"/>
        <w:jc w:val="center"/>
        <w:tblInd w:w="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6"/>
        <w:gridCol w:w="7508"/>
        <w:gridCol w:w="709"/>
      </w:tblGrid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6F195D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napToGrid w:val="0"/>
                <w:sz w:val="26"/>
                <w:szCs w:val="26"/>
              </w:rPr>
              <w:t>Phụ lục 1</w:t>
            </w:r>
            <w:r w:rsidR="00D84CB1" w:rsidRPr="00036468">
              <w:rPr>
                <w:rFonts w:eastAsia="Times New Roman"/>
                <w:snapToGrid w:val="0"/>
                <w:sz w:val="26"/>
                <w:szCs w:val="26"/>
              </w:rPr>
              <w:t>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snapToGrid w:val="0"/>
                <w:sz w:val="26"/>
                <w:szCs w:val="26"/>
              </w:rPr>
              <w:t xml:space="preserve">Tổng hợp </w:t>
            </w: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Quy hoạch thăm dò, khai thác, chế biến và sử dụng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khoáng sản làm VLXD đến năm 2030, tầm nhìn đến năm 2050</w:t>
            </w:r>
          </w:p>
        </w:tc>
        <w:tc>
          <w:tcPr>
            <w:tcW w:w="709" w:type="dxa"/>
            <w:vAlign w:val="center"/>
          </w:tcPr>
          <w:p w:rsidR="00D84CB1" w:rsidRPr="00036468" w:rsidRDefault="00036468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1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6F195D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2</w:t>
            </w:r>
            <w:r w:rsidR="00D84CB1" w:rsidRPr="00036468">
              <w:rPr>
                <w:rFonts w:eastAsia="Times New Roman"/>
                <w:bCs/>
                <w:sz w:val="26"/>
                <w:szCs w:val="26"/>
              </w:rPr>
              <w:t>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đã được cấp phép thăm dò </w:t>
            </w:r>
          </w:p>
          <w:p w:rsidR="00D84CB1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(tính đến tháng 7/2018)</w:t>
            </w:r>
          </w:p>
        </w:tc>
        <w:tc>
          <w:tcPr>
            <w:tcW w:w="709" w:type="dxa"/>
            <w:vAlign w:val="center"/>
          </w:tcPr>
          <w:p w:rsidR="00D84CB1" w:rsidRPr="00036468" w:rsidRDefault="00036468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036468">
              <w:rPr>
                <w:rFonts w:eastAsia="Times New Roman"/>
                <w:i/>
                <w:sz w:val="26"/>
                <w:szCs w:val="26"/>
              </w:rPr>
              <w:t>31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3: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đã được cấp phép khai thác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(tính đến tháng 7/2018)</w:t>
            </w:r>
          </w:p>
        </w:tc>
        <w:tc>
          <w:tcPr>
            <w:tcW w:w="709" w:type="dxa"/>
            <w:vAlign w:val="center"/>
          </w:tcPr>
          <w:p w:rsidR="00D84CB1" w:rsidRPr="00036468" w:rsidRDefault="00036468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036468">
              <w:rPr>
                <w:rFonts w:eastAsia="Times New Roman"/>
                <w:i/>
                <w:sz w:val="26"/>
                <w:szCs w:val="26"/>
              </w:rPr>
              <w:t>99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4.1: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Đá vôi xi măng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179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Phụ lục 4.2:   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Đá vôi làm vôi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217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Phụ lục 4.3:   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Đá ốp lát</w:t>
            </w:r>
          </w:p>
        </w:tc>
        <w:tc>
          <w:tcPr>
            <w:tcW w:w="709" w:type="dxa"/>
            <w:vAlign w:val="center"/>
          </w:tcPr>
          <w:p w:rsidR="00D84CB1" w:rsidRPr="00036468" w:rsidRDefault="00422D2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228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4.4: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Đất sét xi măng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27</w:t>
            </w:r>
            <w:r w:rsidR="00422D29">
              <w:rPr>
                <w:rFonts w:eastAsia="Times New Roman"/>
                <w:i/>
                <w:sz w:val="26"/>
                <w:szCs w:val="26"/>
              </w:rPr>
              <w:t>1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Phụ lục 4.5:   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khai thác đến năm 2030: Cao lanh </w:t>
            </w:r>
            <w:r w:rsidR="001D67D5">
              <w:rPr>
                <w:sz w:val="26"/>
                <w:szCs w:val="26"/>
              </w:rPr>
              <w:t>-</w:t>
            </w:r>
            <w:r w:rsidRPr="00036468">
              <w:rPr>
                <w:sz w:val="26"/>
                <w:szCs w:val="26"/>
              </w:rPr>
              <w:t xml:space="preserve"> đất sét trắng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30</w:t>
            </w:r>
            <w:r w:rsidR="00422D29">
              <w:rPr>
                <w:rFonts w:eastAsia="Times New Roman"/>
                <w:i/>
                <w:sz w:val="26"/>
                <w:szCs w:val="26"/>
              </w:rPr>
              <w:t>5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4.6: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</w:t>
            </w:r>
            <w:r w:rsidRPr="00036468">
              <w:rPr>
                <w:rFonts w:eastAsia="Times New Roman"/>
                <w:snapToGrid w:val="0"/>
                <w:sz w:val="26"/>
                <w:szCs w:val="26"/>
              </w:rPr>
              <w:t xml:space="preserve"> </w:t>
            </w:r>
            <w:r w:rsidRPr="00036468">
              <w:rPr>
                <w:sz w:val="26"/>
                <w:szCs w:val="26"/>
              </w:rPr>
              <w:t>Đất sét chịu lửa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32</w:t>
            </w:r>
            <w:r w:rsidR="00422D29">
              <w:rPr>
                <w:rFonts w:eastAsia="Times New Roman"/>
                <w:i/>
                <w:sz w:val="26"/>
                <w:szCs w:val="26"/>
              </w:rPr>
              <w:t>1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4.7: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Felspat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32</w:t>
            </w:r>
            <w:r w:rsidR="00422D29">
              <w:rPr>
                <w:rFonts w:eastAsia="Times New Roman"/>
                <w:i/>
                <w:sz w:val="26"/>
                <w:szCs w:val="26"/>
              </w:rPr>
              <w:t>2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Phụ lục 4.8:   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Đôlômit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</w:t>
            </w:r>
            <w:r w:rsidR="00422D29">
              <w:rPr>
                <w:rFonts w:eastAsia="Times New Roman"/>
                <w:i/>
                <w:sz w:val="26"/>
                <w:szCs w:val="26"/>
              </w:rPr>
              <w:t>28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napToGrid w:val="0"/>
                <w:sz w:val="26"/>
                <w:szCs w:val="26"/>
              </w:rPr>
              <w:t>Phụ lục 4.9: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Phụ gia xi măng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33</w:t>
            </w:r>
            <w:r w:rsidR="00422D29">
              <w:rPr>
                <w:rFonts w:eastAsia="Times New Roman"/>
                <w:i/>
                <w:sz w:val="26"/>
                <w:szCs w:val="26"/>
              </w:rPr>
              <w:t>0</w:t>
            </w:r>
          </w:p>
        </w:tc>
      </w:tr>
      <w:tr w:rsidR="00036468" w:rsidRPr="00036468" w:rsidTr="006F195D">
        <w:trPr>
          <w:jc w:val="center"/>
        </w:trPr>
        <w:tc>
          <w:tcPr>
            <w:tcW w:w="1636" w:type="dxa"/>
          </w:tcPr>
          <w:p w:rsidR="00D84CB1" w:rsidRPr="00036468" w:rsidRDefault="00D84CB1" w:rsidP="00AC521E">
            <w:pPr>
              <w:spacing w:line="276" w:lineRule="auto"/>
              <w:rPr>
                <w:rFonts w:eastAsia="Times New Roman"/>
                <w:snapToGrid w:val="0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4.10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6F195D" w:rsidRPr="00036468" w:rsidRDefault="00D84CB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thăm dò, </w:t>
            </w:r>
          </w:p>
          <w:p w:rsidR="00D84CB1" w:rsidRPr="00036468" w:rsidRDefault="00D84CB1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khai thác đến năm 2030: Cát trắng</w:t>
            </w:r>
          </w:p>
        </w:tc>
        <w:tc>
          <w:tcPr>
            <w:tcW w:w="709" w:type="dxa"/>
            <w:vAlign w:val="center"/>
          </w:tcPr>
          <w:p w:rsidR="00D84CB1" w:rsidRPr="00036468" w:rsidRDefault="00BC7DD9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33</w:t>
            </w:r>
            <w:r w:rsidR="00422D29">
              <w:rPr>
                <w:rFonts w:eastAsia="Times New Roman"/>
                <w:i/>
                <w:sz w:val="26"/>
                <w:szCs w:val="26"/>
              </w:rPr>
              <w:t>6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C20054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bookmarkStart w:id="0" w:name="_GoBack" w:colFirst="2" w:colLast="2"/>
            <w:r w:rsidRPr="00C20054">
              <w:rPr>
                <w:rFonts w:eastAsia="Times New Roman"/>
                <w:sz w:val="26"/>
                <w:szCs w:val="26"/>
              </w:rPr>
              <w:t>Phụ lục 5</w:t>
            </w:r>
            <w:r>
              <w:rPr>
                <w:rFonts w:eastAsia="Times New Roman"/>
                <w:sz w:val="26"/>
                <w:szCs w:val="26"/>
              </w:rPr>
              <w:t>:</w:t>
            </w:r>
          </w:p>
        </w:tc>
        <w:tc>
          <w:tcPr>
            <w:tcW w:w="7508" w:type="dxa"/>
          </w:tcPr>
          <w:p w:rsidR="00822261" w:rsidRPr="00656D2F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656D2F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C20054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656D2F">
              <w:rPr>
                <w:sz w:val="26"/>
                <w:szCs w:val="26"/>
              </w:rPr>
              <w:t>sau năm 2030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349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5.1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Đá vôi xi măng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363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5.2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Đá vôi làm vôi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378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5.3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Đá ốp lát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380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5.4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Đất sét xi măng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382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5.5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sau năm 2030: Cao lanh </w:t>
            </w:r>
            <w:r>
              <w:rPr>
                <w:sz w:val="26"/>
                <w:szCs w:val="26"/>
              </w:rPr>
              <w:t>-</w:t>
            </w:r>
            <w:r w:rsidRPr="00036468">
              <w:rPr>
                <w:sz w:val="26"/>
                <w:szCs w:val="26"/>
              </w:rPr>
              <w:t xml:space="preserve"> đất sét trắng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394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5.6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Đất sét chịu lửa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398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lastRenderedPageBreak/>
              <w:t>Phụ lục 5.7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Felspat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399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5.8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Đôlômit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402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5.9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Phụ gia xi măng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403</w:t>
            </w:r>
          </w:p>
        </w:tc>
      </w:tr>
      <w:tr w:rsidR="00822261" w:rsidRPr="00036468" w:rsidTr="006F195D">
        <w:trPr>
          <w:jc w:val="center"/>
        </w:trPr>
        <w:tc>
          <w:tcPr>
            <w:tcW w:w="1636" w:type="dxa"/>
          </w:tcPr>
          <w:p w:rsidR="00822261" w:rsidRPr="00036468" w:rsidRDefault="00822261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5.10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 xml:space="preserve">Tổng hợp các mỏ khoáng sản làm VLXD được quy hoạch dự trữ </w:t>
            </w:r>
          </w:p>
          <w:p w:rsidR="00822261" w:rsidRPr="00036468" w:rsidRDefault="00822261" w:rsidP="00AC521E">
            <w:pPr>
              <w:spacing w:line="276" w:lineRule="auto"/>
              <w:rPr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sau năm 2030: Cát trắng</w:t>
            </w:r>
          </w:p>
        </w:tc>
        <w:tc>
          <w:tcPr>
            <w:tcW w:w="709" w:type="dxa"/>
            <w:vAlign w:val="center"/>
          </w:tcPr>
          <w:p w:rsidR="00822261" w:rsidRPr="00C20054" w:rsidRDefault="00822261" w:rsidP="00E554BB">
            <w:pPr>
              <w:spacing w:line="274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405</w:t>
            </w:r>
          </w:p>
        </w:tc>
      </w:tr>
      <w:bookmarkEnd w:id="0"/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6</w:t>
            </w:r>
            <w:r w:rsidRPr="00036468">
              <w:rPr>
                <w:rFonts w:eastAsia="Times New Roman"/>
                <w:iCs/>
                <w:sz w:val="26"/>
                <w:szCs w:val="26"/>
              </w:rPr>
              <w:t xml:space="preserve">:  </w:t>
            </w:r>
          </w:p>
        </w:tc>
        <w:tc>
          <w:tcPr>
            <w:tcW w:w="7508" w:type="dxa"/>
          </w:tcPr>
          <w:p w:rsidR="00AC521E" w:rsidRPr="00036468" w:rsidRDefault="00AC521E" w:rsidP="00AC521E">
            <w:pPr>
              <w:spacing w:line="276" w:lineRule="auto"/>
              <w:ind w:left="187" w:hanging="187"/>
              <w:rPr>
                <w:rFonts w:eastAsia="Times New Roman"/>
                <w:sz w:val="26"/>
                <w:szCs w:val="26"/>
              </w:rPr>
            </w:pPr>
            <w:r w:rsidRPr="00036468">
              <w:rPr>
                <w:sz w:val="26"/>
                <w:szCs w:val="26"/>
              </w:rPr>
              <w:t>Thống kê các cơ sở sản xuất VLXD hiện có và đang xây dựng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415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Phụ lục 7:</w:t>
            </w:r>
          </w:p>
        </w:tc>
        <w:tc>
          <w:tcPr>
            <w:tcW w:w="7508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Tiêu chuẩn kỹ thuật đối với một số loại nguyên liệu sản xuất VLXD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433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8.1:</w:t>
            </w:r>
          </w:p>
        </w:tc>
        <w:tc>
          <w:tcPr>
            <w:tcW w:w="7508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036468">
              <w:rPr>
                <w:sz w:val="26"/>
                <w:szCs w:val="26"/>
                <w:lang w:val="pt-PT"/>
              </w:rPr>
              <w:t>Danh mục các quyết định phê duyệt khu vực cấm, tạm cấm, hạn chế hoạt động khoáng sản trên địa bàn các tỉnh, thành phố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443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8.2:</w:t>
            </w:r>
          </w:p>
        </w:tc>
        <w:tc>
          <w:tcPr>
            <w:tcW w:w="7508" w:type="dxa"/>
          </w:tcPr>
          <w:p w:rsidR="00AC521E" w:rsidRPr="00036468" w:rsidRDefault="00AC521E" w:rsidP="00AC521E">
            <w:pPr>
              <w:spacing w:line="276" w:lineRule="auto"/>
              <w:rPr>
                <w:sz w:val="26"/>
                <w:szCs w:val="26"/>
                <w:lang w:val="pt-PT"/>
              </w:rPr>
            </w:pPr>
            <w:r w:rsidRPr="00036468">
              <w:rPr>
                <w:rFonts w:eastAsia="Times New Roman"/>
                <w:sz w:val="26"/>
                <w:szCs w:val="26"/>
              </w:rPr>
              <w:t>Danh mục các mỏ Khoáng sản làm xi măng nằm trong các khu vực cấm, tạm cấm, hạn chế họat động khoáng sản trên địa bàn các tỉnh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454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9:</w:t>
            </w:r>
          </w:p>
        </w:tc>
        <w:tc>
          <w:tcPr>
            <w:tcW w:w="7508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Tính toán nhu cầu khối lượng các loại khoáng sản cần khai thác, </w:t>
            </w:r>
          </w:p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đáp ứng nguyên liệu cho sản xuất xi măng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469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10.1:</w:t>
            </w:r>
          </w:p>
        </w:tc>
        <w:tc>
          <w:tcPr>
            <w:tcW w:w="7508" w:type="dxa"/>
          </w:tcPr>
          <w:p w:rsidR="00AC521E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Thống kê các mỏ khoáng sản làm VLXD ở Việt Nam: </w:t>
            </w:r>
          </w:p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Đá vôi XM, đất sét XM, phụ gia XM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483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>Phụ luc 10.2</w:t>
            </w:r>
            <w:r w:rsidRPr="00036468">
              <w:rPr>
                <w:rFonts w:eastAsia="Times New Roman"/>
                <w:bCs/>
                <w:sz w:val="26"/>
                <w:szCs w:val="26"/>
              </w:rPr>
              <w:t>:</w:t>
            </w:r>
          </w:p>
        </w:tc>
        <w:tc>
          <w:tcPr>
            <w:tcW w:w="7508" w:type="dxa"/>
          </w:tcPr>
          <w:p w:rsidR="00AC521E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Thống kê các mỏ khoáng sản làm VLXD ở Việt Nam: </w:t>
            </w:r>
          </w:p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</w:rPr>
              <w:t xml:space="preserve">Cao lanh, </w:t>
            </w:r>
            <w:r w:rsidRPr="00036468">
              <w:rPr>
                <w:rFonts w:eastAsia="Times New Roman"/>
                <w:bCs/>
                <w:sz w:val="26"/>
                <w:szCs w:val="26"/>
              </w:rPr>
              <w:t>đất sét trắng, đất sét chịu lửa, felsfat</w:t>
            </w:r>
          </w:p>
        </w:tc>
        <w:tc>
          <w:tcPr>
            <w:tcW w:w="709" w:type="dxa"/>
            <w:vAlign w:val="center"/>
          </w:tcPr>
          <w:p w:rsidR="00AC521E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560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10.</w:t>
            </w:r>
            <w:r>
              <w:rPr>
                <w:rFonts w:eastAsia="Times New Roman"/>
                <w:bCs/>
                <w:sz w:val="26"/>
                <w:szCs w:val="26"/>
              </w:rPr>
              <w:t>3</w:t>
            </w:r>
            <w:r w:rsidRPr="00036468">
              <w:rPr>
                <w:rFonts w:eastAsia="Times New Roman"/>
                <w:bCs/>
                <w:sz w:val="26"/>
                <w:szCs w:val="26"/>
              </w:rPr>
              <w:t>:</w:t>
            </w:r>
          </w:p>
        </w:tc>
        <w:tc>
          <w:tcPr>
            <w:tcW w:w="7508" w:type="dxa"/>
          </w:tcPr>
          <w:p w:rsidR="00AC521E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 xml:space="preserve">Thống kê các mỏ khoáng sản làm VLXD ở Việt Nam: </w:t>
            </w:r>
          </w:p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Cát trắng, đôlômit, đá ốp lát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597</w:t>
            </w:r>
          </w:p>
        </w:tc>
      </w:tr>
      <w:tr w:rsidR="00AC521E" w:rsidRPr="00036468" w:rsidTr="006F195D">
        <w:trPr>
          <w:jc w:val="center"/>
        </w:trPr>
        <w:tc>
          <w:tcPr>
            <w:tcW w:w="1636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Phụ lục 11:</w:t>
            </w:r>
          </w:p>
        </w:tc>
        <w:tc>
          <w:tcPr>
            <w:tcW w:w="7508" w:type="dxa"/>
          </w:tcPr>
          <w:p w:rsidR="00AC521E" w:rsidRPr="00036468" w:rsidRDefault="00AC521E" w:rsidP="00AC521E">
            <w:pPr>
              <w:spacing w:line="276" w:lineRule="auto"/>
              <w:rPr>
                <w:rFonts w:eastAsia="Times New Roman"/>
                <w:bCs/>
                <w:sz w:val="26"/>
                <w:szCs w:val="26"/>
              </w:rPr>
            </w:pPr>
            <w:r w:rsidRPr="00036468">
              <w:rPr>
                <w:rFonts w:eastAsia="Times New Roman"/>
                <w:bCs/>
                <w:sz w:val="26"/>
                <w:szCs w:val="26"/>
              </w:rPr>
              <w:t>Tổng hợp khối lượng tro xỉ đến năm 2025 theo tỉnh</w:t>
            </w:r>
          </w:p>
        </w:tc>
        <w:tc>
          <w:tcPr>
            <w:tcW w:w="709" w:type="dxa"/>
            <w:vAlign w:val="center"/>
          </w:tcPr>
          <w:p w:rsidR="00AC521E" w:rsidRPr="00036468" w:rsidRDefault="00AC521E" w:rsidP="00AC521E">
            <w:pPr>
              <w:spacing w:line="276" w:lineRule="auto"/>
              <w:jc w:val="center"/>
              <w:rPr>
                <w:rFonts w:eastAsia="Times New Roman"/>
                <w:i/>
                <w:sz w:val="26"/>
                <w:szCs w:val="26"/>
              </w:rPr>
            </w:pPr>
            <w:r>
              <w:rPr>
                <w:rFonts w:eastAsia="Times New Roman"/>
                <w:i/>
                <w:sz w:val="26"/>
                <w:szCs w:val="26"/>
              </w:rPr>
              <w:t>639</w:t>
            </w:r>
          </w:p>
        </w:tc>
      </w:tr>
    </w:tbl>
    <w:p w:rsidR="002F56A1" w:rsidRDefault="006466B4"/>
    <w:sectPr w:rsidR="002F56A1" w:rsidSect="006F195D">
      <w:footerReference w:type="default" r:id="rId7"/>
      <w:pgSz w:w="11907" w:h="16840" w:code="9"/>
      <w:pgMar w:top="1134" w:right="1134" w:bottom="1134" w:left="1701" w:header="72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6B4" w:rsidRDefault="006466B4" w:rsidP="006F195D">
      <w:r>
        <w:separator/>
      </w:r>
    </w:p>
  </w:endnote>
  <w:endnote w:type="continuationSeparator" w:id="0">
    <w:p w:rsidR="006466B4" w:rsidRDefault="006466B4" w:rsidP="006F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1530791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:rsidR="006F195D" w:rsidRPr="00BC7DD9" w:rsidRDefault="006F195D" w:rsidP="006F195D">
        <w:pPr>
          <w:pStyle w:val="Footer"/>
          <w:jc w:val="right"/>
          <w:rPr>
            <w:color w:val="FFFFFF" w:themeColor="background1"/>
          </w:rPr>
        </w:pPr>
        <w:r w:rsidRPr="00BC7DD9">
          <w:rPr>
            <w:color w:val="FFFFFF" w:themeColor="background1"/>
          </w:rPr>
          <w:fldChar w:fldCharType="begin"/>
        </w:r>
        <w:r w:rsidRPr="00BC7DD9">
          <w:rPr>
            <w:color w:val="FFFFFF" w:themeColor="background1"/>
          </w:rPr>
          <w:instrText xml:space="preserve"> PAGE   \* MERGEFORMAT </w:instrText>
        </w:r>
        <w:r w:rsidRPr="00BC7DD9">
          <w:rPr>
            <w:color w:val="FFFFFF" w:themeColor="background1"/>
          </w:rPr>
          <w:fldChar w:fldCharType="separate"/>
        </w:r>
        <w:r w:rsidR="00822261">
          <w:rPr>
            <w:noProof/>
            <w:color w:val="FFFFFF" w:themeColor="background1"/>
          </w:rPr>
          <w:t>2</w:t>
        </w:r>
        <w:r w:rsidRPr="00BC7DD9">
          <w:rPr>
            <w:noProof/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6B4" w:rsidRDefault="006466B4" w:rsidP="006F195D">
      <w:r>
        <w:separator/>
      </w:r>
    </w:p>
  </w:footnote>
  <w:footnote w:type="continuationSeparator" w:id="0">
    <w:p w:rsidR="006466B4" w:rsidRDefault="006466B4" w:rsidP="006F1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mirrorMargin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4CB1"/>
    <w:rsid w:val="0003597A"/>
    <w:rsid w:val="00036468"/>
    <w:rsid w:val="001D67D5"/>
    <w:rsid w:val="00422D29"/>
    <w:rsid w:val="006466B4"/>
    <w:rsid w:val="006F195D"/>
    <w:rsid w:val="007B406F"/>
    <w:rsid w:val="00822261"/>
    <w:rsid w:val="00A45098"/>
    <w:rsid w:val="00AA6D2F"/>
    <w:rsid w:val="00AC521E"/>
    <w:rsid w:val="00AF35BB"/>
    <w:rsid w:val="00BC78BD"/>
    <w:rsid w:val="00BC7DD9"/>
    <w:rsid w:val="00C12171"/>
    <w:rsid w:val="00D84CB1"/>
    <w:rsid w:val="00E01823"/>
    <w:rsid w:val="00F9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B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D84CB1"/>
    <w:pPr>
      <w:spacing w:before="60" w:after="60" w:line="264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84CB1"/>
    <w:rPr>
      <w:rFonts w:ascii="Times New Roman" w:eastAsia="Calibri" w:hAnsi="Times New Roman" w:cs="Times New Roman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D84CB1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CB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19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195D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19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195D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SON THUY</cp:lastModifiedBy>
  <cp:revision>9</cp:revision>
  <dcterms:created xsi:type="dcterms:W3CDTF">2018-08-28T04:35:00Z</dcterms:created>
  <dcterms:modified xsi:type="dcterms:W3CDTF">2018-08-28T15:03:00Z</dcterms:modified>
</cp:coreProperties>
</file>